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12" w:rsidRPr="00EF4712" w:rsidRDefault="00EF4712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4712" w:rsidRPr="00EF4712" w:rsidRDefault="00EF4712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4712" w:rsidRPr="00EF4712" w:rsidRDefault="00EF4712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4712" w:rsidRDefault="00EF4712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16F0" w:rsidRDefault="000716F0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16F0" w:rsidRDefault="000716F0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16F0" w:rsidRPr="00EF4712" w:rsidRDefault="000716F0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4712" w:rsidRPr="00EF4712" w:rsidRDefault="00EF4712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4712" w:rsidRPr="00915481" w:rsidRDefault="00EF4712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1548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Preventívny a krízový plán</w:t>
      </w:r>
    </w:p>
    <w:p w:rsidR="00EF4712" w:rsidRPr="00915481" w:rsidRDefault="00EF4712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1548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Centra pre deti a rodinu sv. Filipa Neriho </w:t>
      </w:r>
    </w:p>
    <w:p w:rsidR="00EF4712" w:rsidRPr="00915481" w:rsidRDefault="00EF4712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1548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v súvislosti s pandémiou COVID -19</w:t>
      </w:r>
    </w:p>
    <w:p w:rsidR="00EF4712" w:rsidRPr="00915481" w:rsidRDefault="00EF4712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EF4712" w:rsidRPr="00EF4712" w:rsidRDefault="00EF4712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F4712" w:rsidRPr="00EF4712" w:rsidRDefault="00EF4712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F4712" w:rsidRPr="00EF4712" w:rsidRDefault="00EF4712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F4712" w:rsidRDefault="00EF4712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716F0" w:rsidRDefault="000716F0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716F0" w:rsidRDefault="000716F0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716F0" w:rsidRDefault="000716F0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716F0" w:rsidRPr="00EF4712" w:rsidRDefault="000716F0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F4712" w:rsidRPr="00EF4712" w:rsidRDefault="00EF4712" w:rsidP="00EF4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F4712" w:rsidRPr="00EF4712" w:rsidRDefault="00EF4712" w:rsidP="00EF47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F4712" w:rsidRPr="00EF4712" w:rsidRDefault="00EF4712" w:rsidP="00EF47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EF4712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Názov poskytovateľa sociálnych služieb:</w:t>
      </w:r>
    </w:p>
    <w:p w:rsidR="00EF4712" w:rsidRPr="00EF4712" w:rsidRDefault="00EF4712" w:rsidP="00EF47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F4712">
        <w:rPr>
          <w:rFonts w:ascii="Times New Roman" w:eastAsia="Calibri" w:hAnsi="Times New Roman" w:cs="Times New Roman"/>
          <w:sz w:val="24"/>
          <w:szCs w:val="24"/>
          <w:lang w:eastAsia="zh-CN"/>
        </w:rPr>
        <w:t>Centrum pre deti a rodinu sv. Filipa Neriho</w:t>
      </w:r>
    </w:p>
    <w:p w:rsidR="00EF4712" w:rsidRPr="00EF4712" w:rsidRDefault="00EF4712" w:rsidP="00EF47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F4712">
        <w:rPr>
          <w:rFonts w:ascii="Times New Roman" w:eastAsia="Calibri" w:hAnsi="Times New Roman" w:cs="Times New Roman"/>
          <w:sz w:val="24"/>
          <w:szCs w:val="24"/>
          <w:lang w:eastAsia="zh-CN"/>
        </w:rPr>
        <w:t>SNP</w:t>
      </w:r>
    </w:p>
    <w:p w:rsidR="00EF4712" w:rsidRPr="00EF4712" w:rsidRDefault="00EF4712" w:rsidP="00EF47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F4712">
        <w:rPr>
          <w:rFonts w:ascii="Times New Roman" w:eastAsia="Calibri" w:hAnsi="Times New Roman" w:cs="Times New Roman"/>
          <w:sz w:val="24"/>
          <w:szCs w:val="24"/>
          <w:lang w:eastAsia="zh-CN"/>
        </w:rPr>
        <w:t>Považská Bystrica</w:t>
      </w:r>
    </w:p>
    <w:p w:rsidR="00EF4712" w:rsidRPr="00EF4712" w:rsidRDefault="00EF4712" w:rsidP="00EF471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EF4712" w:rsidRPr="00EF4712" w:rsidRDefault="00EF4712" w:rsidP="00EF47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F4712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Zriaďovateľ</w:t>
      </w:r>
      <w:r w:rsidRPr="00EF47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: </w:t>
      </w:r>
    </w:p>
    <w:p w:rsidR="00EF4712" w:rsidRPr="00EF4712" w:rsidRDefault="00EF4712" w:rsidP="00EF47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F4712">
        <w:rPr>
          <w:rFonts w:ascii="Times New Roman" w:eastAsia="Calibri" w:hAnsi="Times New Roman" w:cs="Times New Roman"/>
          <w:sz w:val="24"/>
          <w:szCs w:val="24"/>
          <w:lang w:eastAsia="zh-CN"/>
        </w:rPr>
        <w:t>Diecézna charita Žilina</w:t>
      </w:r>
    </w:p>
    <w:p w:rsidR="00EF4712" w:rsidRPr="00EF4712" w:rsidRDefault="00EF4712" w:rsidP="00EF47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F4712">
        <w:rPr>
          <w:rFonts w:ascii="Times New Roman" w:eastAsia="Calibri" w:hAnsi="Times New Roman" w:cs="Times New Roman"/>
          <w:sz w:val="24"/>
          <w:szCs w:val="24"/>
          <w:lang w:eastAsia="zh-CN"/>
        </w:rPr>
        <w:t>Predmestská 12, 010 01 Žilina</w:t>
      </w:r>
    </w:p>
    <w:p w:rsidR="00EF4712" w:rsidRPr="00EF4712" w:rsidRDefault="00EF4712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4712" w:rsidRPr="00EF4712" w:rsidRDefault="00EF4712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4712" w:rsidRPr="00EF4712" w:rsidRDefault="00EF4712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4712" w:rsidRPr="00EF4712" w:rsidRDefault="00EF4712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4712" w:rsidRPr="00EF4712" w:rsidRDefault="00EF4712" w:rsidP="00EF47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47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Vypracoval:                                                          Schválil:</w:t>
      </w:r>
    </w:p>
    <w:p w:rsidR="00CD349A" w:rsidRDefault="00CD349A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7513F" w:rsidRDefault="00E7513F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170E4" w:rsidRDefault="002170E4" w:rsidP="00217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47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Krízový</w:t>
      </w:r>
      <w:r w:rsidR="00CD34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 preventívny </w:t>
      </w:r>
      <w:r w:rsidR="000716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plán fungovania Centra pre deti a rodinu</w:t>
      </w:r>
      <w:r w:rsidRPr="00EF47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9154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sv. Filipa </w:t>
      </w:r>
      <w:proofErr w:type="spellStart"/>
      <w:r w:rsidR="009154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Neriho</w:t>
      </w:r>
      <w:proofErr w:type="spellEnd"/>
      <w:r w:rsidR="009154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915481" w:rsidRDefault="00915481" w:rsidP="00915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Zamestnanci krízového tímu v zariadeniach DCHZA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5481" w:rsidTr="002641E6">
        <w:tc>
          <w:tcPr>
            <w:tcW w:w="3020" w:type="dxa"/>
          </w:tcPr>
          <w:p w:rsidR="00915481" w:rsidRDefault="00915481" w:rsidP="0026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3021" w:type="dxa"/>
          </w:tcPr>
          <w:p w:rsidR="00915481" w:rsidRDefault="00915481" w:rsidP="0026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Meno a priezvisko</w:t>
            </w:r>
          </w:p>
        </w:tc>
        <w:tc>
          <w:tcPr>
            <w:tcW w:w="3021" w:type="dxa"/>
          </w:tcPr>
          <w:p w:rsidR="00915481" w:rsidRDefault="00915481" w:rsidP="0026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</w:p>
        </w:tc>
      </w:tr>
      <w:tr w:rsidR="00915481" w:rsidTr="002641E6">
        <w:tc>
          <w:tcPr>
            <w:tcW w:w="3020" w:type="dxa"/>
          </w:tcPr>
          <w:p w:rsidR="00915481" w:rsidRDefault="00915481" w:rsidP="00264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Vedúca CDR</w:t>
            </w:r>
          </w:p>
        </w:tc>
        <w:tc>
          <w:tcPr>
            <w:tcW w:w="3021" w:type="dxa"/>
          </w:tcPr>
          <w:p w:rsidR="00915481" w:rsidRDefault="00915481" w:rsidP="00264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Mgr.  </w:t>
            </w:r>
            <w:proofErr w:type="spellStart"/>
            <w:r w:rsidRPr="00EF47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Stašáková</w:t>
            </w:r>
            <w:proofErr w:type="spellEnd"/>
            <w:r w:rsidRPr="00EF47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Helena </w:t>
            </w:r>
          </w:p>
        </w:tc>
        <w:tc>
          <w:tcPr>
            <w:tcW w:w="3021" w:type="dxa"/>
          </w:tcPr>
          <w:p w:rsidR="00915481" w:rsidRDefault="00915481" w:rsidP="00264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481" w:rsidTr="002641E6">
        <w:tc>
          <w:tcPr>
            <w:tcW w:w="3020" w:type="dxa"/>
          </w:tcPr>
          <w:p w:rsidR="00915481" w:rsidRDefault="00915481" w:rsidP="00264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15481" w:rsidRPr="00EF4712" w:rsidRDefault="00915481" w:rsidP="0091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F47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Mgr.  </w:t>
            </w:r>
            <w:proofErr w:type="spellStart"/>
            <w:r w:rsidRPr="00EF47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Zemančíková</w:t>
            </w:r>
            <w:proofErr w:type="spellEnd"/>
            <w:r w:rsidRPr="00EF47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Katarína</w:t>
            </w:r>
          </w:p>
          <w:p w:rsidR="00915481" w:rsidRDefault="00915481" w:rsidP="00264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15481" w:rsidRDefault="00915481" w:rsidP="00264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481" w:rsidTr="002641E6">
        <w:tc>
          <w:tcPr>
            <w:tcW w:w="3020" w:type="dxa"/>
          </w:tcPr>
          <w:p w:rsidR="00915481" w:rsidRDefault="00915481" w:rsidP="00264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15481" w:rsidRDefault="00915481" w:rsidP="00264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EF47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Opoldíková</w:t>
            </w:r>
            <w:proofErr w:type="spellEnd"/>
            <w:r w:rsidRPr="00EF47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Dana</w:t>
            </w:r>
          </w:p>
        </w:tc>
        <w:tc>
          <w:tcPr>
            <w:tcW w:w="3021" w:type="dxa"/>
          </w:tcPr>
          <w:p w:rsidR="00915481" w:rsidRDefault="00915481" w:rsidP="00264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5481" w:rsidRDefault="00915481" w:rsidP="00915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712" w:rsidRPr="00EF4712" w:rsidRDefault="00EF4712" w:rsidP="00EF4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0E4" w:rsidRDefault="00EF4712" w:rsidP="0091548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Vedúci zariadenia a pracovníci CDR </w:t>
      </w:r>
      <w:r>
        <w:rPr>
          <w:rFonts w:ascii="Times New Roman" w:hAnsi="Times New Roman" w:cs="Times New Roman"/>
          <w:bCs/>
          <w:sz w:val="24"/>
          <w:szCs w:val="24"/>
        </w:rPr>
        <w:t>sledu</w:t>
      </w:r>
      <w:r w:rsidRPr="00EF4712">
        <w:rPr>
          <w:rFonts w:ascii="Times New Roman" w:hAnsi="Times New Roman" w:cs="Times New Roman"/>
          <w:bCs/>
          <w:sz w:val="24"/>
          <w:szCs w:val="24"/>
        </w:rPr>
        <w:t>jú</w:t>
      </w:r>
      <w:r w:rsidR="002170E4" w:rsidRPr="00EF4712">
        <w:rPr>
          <w:rFonts w:ascii="Times New Roman" w:hAnsi="Times New Roman" w:cs="Times New Roman"/>
          <w:bCs/>
          <w:sz w:val="24"/>
          <w:szCs w:val="24"/>
        </w:rPr>
        <w:t xml:space="preserve"> stránku MZ SR a www.standardnepostupy.sk, kde sa nachádzajú aktuálne informácie v prípade mimoriadnej udalosti o COVID-19</w:t>
      </w:r>
      <w:r w:rsidR="000716F0">
        <w:rPr>
          <w:rFonts w:ascii="Times New Roman" w:hAnsi="Times New Roman" w:cs="Times New Roman"/>
          <w:bCs/>
          <w:sz w:val="24"/>
          <w:szCs w:val="24"/>
        </w:rPr>
        <w:t>.</w:t>
      </w:r>
    </w:p>
    <w:p w:rsidR="00376B71" w:rsidRPr="00376B71" w:rsidRDefault="00376B71" w:rsidP="00376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F4712">
        <w:rPr>
          <w:rFonts w:ascii="Times New Roman" w:hAnsi="Times New Roman" w:cs="Times New Roman"/>
          <w:sz w:val="24"/>
          <w:szCs w:val="24"/>
        </w:rPr>
        <w:t>DR sleduje</w:t>
      </w:r>
      <w:r>
        <w:rPr>
          <w:rFonts w:ascii="Times New Roman" w:hAnsi="Times New Roman" w:cs="Times New Roman"/>
          <w:sz w:val="24"/>
          <w:szCs w:val="24"/>
        </w:rPr>
        <w:t xml:space="preserve"> aj str. :</w:t>
      </w:r>
      <w:r w:rsidRPr="00EF471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F471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https://www.minedu.sk/usmernenie-k-sireniu-koronavirusu/</w:t>
        </w:r>
      </w:hyperlink>
      <w:r w:rsidR="000716F0">
        <w:rPr>
          <w:rStyle w:val="Hypertextovprepojenie"/>
          <w:rFonts w:ascii="Times New Roman" w:hAnsi="Times New Roman" w:cs="Times New Roman"/>
          <w:sz w:val="24"/>
          <w:szCs w:val="24"/>
        </w:rPr>
        <w:t>.</w:t>
      </w:r>
    </w:p>
    <w:p w:rsidR="002170E4" w:rsidRPr="00EF4712" w:rsidRDefault="002170E4" w:rsidP="002170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7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712">
        <w:rPr>
          <w:rFonts w:ascii="Times New Roman" w:hAnsi="Times New Roman" w:cs="Times New Roman"/>
          <w:bCs/>
          <w:sz w:val="24"/>
          <w:szCs w:val="24"/>
        </w:rPr>
        <w:t xml:space="preserve">Vedúca </w:t>
      </w:r>
      <w:r w:rsidR="00EF4712" w:rsidRPr="00EF4712">
        <w:rPr>
          <w:rFonts w:ascii="Times New Roman" w:hAnsi="Times New Roman" w:cs="Times New Roman"/>
          <w:bCs/>
          <w:sz w:val="24"/>
          <w:szCs w:val="24"/>
        </w:rPr>
        <w:t xml:space="preserve"> CDR </w:t>
      </w:r>
      <w:r w:rsidRPr="00EF4712">
        <w:rPr>
          <w:rFonts w:ascii="Times New Roman" w:hAnsi="Times New Roman" w:cs="Times New Roman"/>
          <w:bCs/>
          <w:sz w:val="24"/>
          <w:szCs w:val="24"/>
        </w:rPr>
        <w:t>vzhľadom na krízovú situáciu zabezpečí nákup ochranných prostriedkov v rámci sv</w:t>
      </w:r>
      <w:r w:rsidR="00EF4712">
        <w:rPr>
          <w:rFonts w:ascii="Times New Roman" w:hAnsi="Times New Roman" w:cs="Times New Roman"/>
          <w:bCs/>
          <w:sz w:val="24"/>
          <w:szCs w:val="24"/>
        </w:rPr>
        <w:t>ojho prideleného rozpočtu.</w:t>
      </w:r>
    </w:p>
    <w:p w:rsidR="002170E4" w:rsidRPr="00EF4712" w:rsidRDefault="00EF4712" w:rsidP="002170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2170E4" w:rsidRPr="00EF4712">
        <w:rPr>
          <w:rFonts w:ascii="Times New Roman" w:hAnsi="Times New Roman" w:cs="Times New Roman"/>
          <w:bCs/>
          <w:sz w:val="24"/>
          <w:szCs w:val="24"/>
        </w:rPr>
        <w:t>ňom vyhláseni</w:t>
      </w:r>
      <w:r>
        <w:rPr>
          <w:rFonts w:ascii="Times New Roman" w:hAnsi="Times New Roman" w:cs="Times New Roman"/>
          <w:bCs/>
          <w:sz w:val="24"/>
          <w:szCs w:val="24"/>
        </w:rPr>
        <w:t xml:space="preserve">a mimoriadnej situácie sa CDR riadi </w:t>
      </w:r>
      <w:r w:rsidR="002170E4" w:rsidRPr="00EF4712">
        <w:rPr>
          <w:rFonts w:ascii="Times New Roman" w:hAnsi="Times New Roman" w:cs="Times New Roman"/>
          <w:bCs/>
          <w:sz w:val="24"/>
          <w:szCs w:val="24"/>
        </w:rPr>
        <w:t xml:space="preserve"> nariadeniami Hlavného hygienika SR Bratislava pre COVID-19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170E4" w:rsidRPr="00EF4712" w:rsidRDefault="00EF4712" w:rsidP="00217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>amestnanci CDR  a maloleté deti budú vo zvýšenej miere používať dezinfekčné prostriedky na alkoholovej báze (min. 60% alkoholu), každé dieťa má mať svoj uterák a ak je to možné uprednostniť dávkovače s mydlom pred inou formou mydla</w:t>
      </w:r>
      <w:r w:rsidR="000716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EF4712" w:rsidP="00217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CDR 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ruší všetky plánované zahraničné služobné cesty ako aj prípadné mimoriadne zahraničné služobné cesty zamestnancov centier pre deti a rodiny (na základe odporúčaní regionálnym hygienikom príslušného regionálneho úradu verejného zdravotníctva (RH RÚVZ)</w:t>
      </w:r>
      <w:r w:rsidR="000716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EF4712" w:rsidP="00217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amestnanci CDR nevykonávajú návštevy v PNR do odvolania, s výnimkou mimoriadnych situácií </w:t>
      </w:r>
      <w:r w:rsidR="000716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376B71" w:rsidP="00217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>nterakcie v priestoroch CDR a v domácnosti PNR sa do odvolania pozastavujú</w:t>
      </w:r>
      <w:r w:rsidR="000716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376B71" w:rsidP="00217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Deti z CDR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profesionálnych náhradných rodín (ďalej len „PNR“) </w:t>
      </w:r>
      <w:r w:rsidR="00EF4712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>ne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>budú navštevovať školy a predškolské zariadenia podľa usmernení/nariadení hlavného hygienika alebo samosprávy</w:t>
      </w:r>
      <w:r w:rsidR="000716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170E4" w:rsidRPr="00EF4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0E4" w:rsidRPr="00EF4712" w:rsidRDefault="00376B71" w:rsidP="00217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170E4" w:rsidRPr="00EF4712">
        <w:rPr>
          <w:rFonts w:ascii="Times New Roman" w:hAnsi="Times New Roman" w:cs="Times New Roman"/>
          <w:sz w:val="24"/>
          <w:szCs w:val="24"/>
        </w:rPr>
        <w:t>eti s ŤZP v ŠSS nebudú navštevovať školy a predškolské zariadenia do odvolania</w:t>
      </w:r>
      <w:r w:rsidR="000716F0">
        <w:rPr>
          <w:rFonts w:ascii="Times New Roman" w:hAnsi="Times New Roman" w:cs="Times New Roman"/>
          <w:sz w:val="24"/>
          <w:szCs w:val="24"/>
        </w:rPr>
        <w:t>.</w:t>
      </w:r>
    </w:p>
    <w:p w:rsidR="00915481" w:rsidRDefault="00915481" w:rsidP="00217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16F0" w:rsidRDefault="00376B71" w:rsidP="00376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CDR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D349A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zabezpeči</w:t>
      </w:r>
      <w:r w:rsidR="00CD349A">
        <w:rPr>
          <w:rFonts w:ascii="Times New Roman" w:eastAsia="Times New Roman" w:hAnsi="Times New Roman" w:cs="Times New Roman"/>
          <w:sz w:val="24"/>
          <w:szCs w:val="24"/>
          <w:lang w:eastAsia="sk-SK"/>
        </w:rPr>
        <w:t>lo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uzatvorenie areálu 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návštevy verejnosti, rodinných prís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lušníkov a blízke osoby, CDR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oznámi rodičom, zákonným zástupc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 dočasné obmedzenie kontaktu  V 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CDR do odvolania mimoriadnej situácie regionálnym hygienikom príslušného regionálneho úradu verejného zdravotníctva (RH RÚVZ)</w:t>
      </w:r>
      <w:r w:rsidR="000716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76B71" w:rsidRDefault="00376B71" w:rsidP="00376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CDR </w:t>
      </w:r>
      <w:r w:rsidR="002170E4" w:rsidRPr="00EF4712">
        <w:rPr>
          <w:rFonts w:ascii="Times New Roman" w:eastAsia="Times New Roman" w:hAnsi="Times New Roman" w:cs="Times New Roman"/>
          <w:sz w:val="24"/>
          <w:szCs w:val="24"/>
          <w:lang w:eastAsia="sk-SK"/>
        </w:rPr>
        <w:t>platí zákaz návštev rodín a blízkych osôb v centre na samostatne usporiadaných skupinách, PNR, administratívnych priestoroch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170E4" w:rsidRPr="00376B71" w:rsidRDefault="00376B71" w:rsidP="00376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="000716F0">
        <w:rPr>
          <w:rFonts w:ascii="Times New Roman" w:hAnsi="Times New Roman" w:cs="Times New Roman"/>
          <w:sz w:val="24"/>
          <w:szCs w:val="24"/>
          <w:lang w:eastAsia="sk-SK"/>
        </w:rPr>
        <w:t>eti umiestnené v CDR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>/PNR sa budú vyhýbať kontaktu s inými ľuďmi:</w:t>
      </w:r>
    </w:p>
    <w:p w:rsidR="002170E4" w:rsidRPr="00EF4712" w:rsidRDefault="002170E4" w:rsidP="002170E4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4712">
        <w:rPr>
          <w:rFonts w:ascii="Times New Roman" w:hAnsi="Times New Roman" w:cs="Times New Roman"/>
          <w:sz w:val="24"/>
          <w:szCs w:val="24"/>
          <w:lang w:eastAsia="sk-SK"/>
        </w:rPr>
        <w:t>nebudú chodiť na krátkodobé pobyty (víkendy) do rodín</w:t>
      </w:r>
    </w:p>
    <w:p w:rsidR="002170E4" w:rsidRPr="00EF4712" w:rsidRDefault="002170E4" w:rsidP="002170E4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4712">
        <w:rPr>
          <w:rFonts w:ascii="Times New Roman" w:hAnsi="Times New Roman" w:cs="Times New Roman"/>
          <w:sz w:val="24"/>
          <w:szCs w:val="24"/>
          <w:lang w:eastAsia="sk-SK"/>
        </w:rPr>
        <w:t>nebudú chodiť na výlety, nákupy, do kina, na klzisko, nákupných centier (do priestorov kde je veľa ľudí)</w:t>
      </w:r>
    </w:p>
    <w:p w:rsidR="002170E4" w:rsidRPr="00EF4712" w:rsidRDefault="002170E4" w:rsidP="002170E4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4712">
        <w:rPr>
          <w:rFonts w:ascii="Times New Roman" w:hAnsi="Times New Roman" w:cs="Times New Roman"/>
          <w:sz w:val="24"/>
          <w:szCs w:val="24"/>
          <w:lang w:eastAsia="sk-SK"/>
        </w:rPr>
        <w:t>nebudú sa navštevovať navzájom na skupinách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Pr="00EF4712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 xml:space="preserve">eti a zamestnanci CDR budú v čase vychádzok dodržiavať opatrenia na predchádzanie možnej nákazy </w:t>
      </w:r>
      <w:r w:rsidR="002170E4" w:rsidRPr="00EF4712">
        <w:rPr>
          <w:rFonts w:ascii="Times New Roman" w:hAnsi="Times New Roman" w:cs="Times New Roman"/>
          <w:bCs/>
          <w:sz w:val="24"/>
          <w:szCs w:val="24"/>
        </w:rPr>
        <w:t>COVID-19</w:t>
      </w:r>
      <w:r w:rsidR="000716F0">
        <w:rPr>
          <w:rFonts w:ascii="Times New Roman" w:hAnsi="Times New Roman" w:cs="Times New Roman"/>
          <w:bCs/>
          <w:sz w:val="24"/>
          <w:szCs w:val="24"/>
        </w:rPr>
        <w:t>.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Pr="00EF4712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>ýkon terénnych opatrení sa obmedzí iba na nevyhnutné prípady, pri zabezpečení potrebných ochranných pomôcok (rukavice, respirátor, dezinfekčné gély)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Pr="00EF4712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>ýkon ambulantných opatrení sa neruší za podmienok dodržiavania hygienických opatrení (po odchode klienta dezinfekcia predmetov, dôkladné umytie rúk)</w:t>
      </w:r>
      <w:r w:rsidR="000716F0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Pr="00EF4712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 xml:space="preserve">prípade potvrdeného prípadu nákazy koronavírusom u niektorého dieťaťa umiestneného v centre,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CDR 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 xml:space="preserve">zriadi v jednom z domov/bytov/skupiny karanténnu miestnosť, v ktorej sa choré deti,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ktorým bude nariadená izolácia a kde sa 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>budú zdržiavať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>k je nevyhnutné poskytnutie neodkladnej zdravotnej starostlivosti osobe s potvrdeným ochorením COVID-19 (pri zhoršení klinický</w:t>
      </w:r>
      <w:r>
        <w:rPr>
          <w:rFonts w:ascii="Times New Roman" w:hAnsi="Times New Roman" w:cs="Times New Roman"/>
          <w:sz w:val="24"/>
          <w:szCs w:val="24"/>
          <w:lang w:eastAsia="sk-SK"/>
        </w:rPr>
        <w:t>ch príznakov) zamestnanec CDR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 xml:space="preserve"> telefonicky kontaktuje príslušný RÚVZ alebo krajské operačné stredisko záchrannej zdravotnej služby t.č. 155 (NIE osobnou návštevou) 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376B71" w:rsidRPr="00EF4712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6B71" w:rsidRDefault="00376B71" w:rsidP="00376B71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EF4712">
        <w:rPr>
          <w:rFonts w:ascii="Times New Roman" w:hAnsi="Times New Roman" w:cs="Times New Roman"/>
          <w:sz w:val="24"/>
          <w:szCs w:val="24"/>
          <w:lang w:eastAsia="sk-SK"/>
        </w:rPr>
        <w:t>eti, ktoré budú mať podozrenie na ochorenie COVID-19, budú používať jednorazový príbor a tanier, vrátane rúšok na tvár</w:t>
      </w:r>
      <w:r w:rsidR="00CD349A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CD349A" w:rsidRDefault="00CD349A" w:rsidP="00376B71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4712">
        <w:rPr>
          <w:rFonts w:ascii="Times New Roman" w:hAnsi="Times New Roman" w:cs="Times New Roman"/>
          <w:sz w:val="24"/>
          <w:szCs w:val="24"/>
          <w:lang w:eastAsia="sk-SK"/>
        </w:rPr>
        <w:t>CDR vytvorí evidenčnú knihu na každej skupine, kde bude zaznamenávať každý deň zdravotný stav detí (vrátane telesnej teploty, príznaku kašľa alebo dýchavice)</w:t>
      </w:r>
      <w:r w:rsidR="000716F0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0716F0" w:rsidRDefault="000716F0" w:rsidP="00376B71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D349A" w:rsidRPr="00EF4712" w:rsidRDefault="00CD349A" w:rsidP="00CD349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EF4712">
        <w:rPr>
          <w:rFonts w:ascii="Times New Roman" w:hAnsi="Times New Roman" w:cs="Times New Roman"/>
          <w:sz w:val="24"/>
          <w:szCs w:val="24"/>
          <w:lang w:eastAsia="sk-SK"/>
        </w:rPr>
        <w:t xml:space="preserve">ôkladné sledovanie zdravotného stavu všetkých detí, mladých dospelých a zamestnancov na pracovisku a v prípade potvrdenia ochorenia ihneď informovať nadriadených (u zamestnancov vyhodnotiť cestovateľskú anamnézu, vylúčiť kontakt s osobou potvrdenou infekciou COVID-19, alebo s kontaktom, ktorý je počas posledných 14 dňoch v domácej alebo nemocničnej izolácii pre podozrenie z infikovania sa koronavírusom) 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Pr="00EF4712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CDR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 xml:space="preserve"> zabezpečí pravidelné vetranie a dezinfekciu všetkých priestorov centra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15481" w:rsidRDefault="0091548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15481" w:rsidRDefault="0091548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Pr="00EF4712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>amestnanci skupín a ambulancií nebudú navštevovať administratívne priestory centra a nebudú sa presúvať medzi jednotlivými pracoviskami</w:t>
      </w:r>
      <w:r w:rsidR="000716F0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716F0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>ikto z CDR sa nebude zúčastňovať akcií hromadného charakteru (5 a viac ľudí)</w:t>
      </w:r>
      <w:r w:rsidR="000716F0">
        <w:rPr>
          <w:rFonts w:ascii="Times New Roman" w:hAnsi="Times New Roman" w:cs="Times New Roman"/>
          <w:sz w:val="24"/>
          <w:szCs w:val="24"/>
          <w:lang w:eastAsia="sk-SK"/>
        </w:rPr>
        <w:t>.</w:t>
      </w:r>
      <w:bookmarkStart w:id="0" w:name="_GoBack"/>
      <w:bookmarkEnd w:id="0"/>
    </w:p>
    <w:p w:rsidR="000716F0" w:rsidRDefault="000716F0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4712">
        <w:rPr>
          <w:rFonts w:ascii="Times New Roman" w:hAnsi="Times New Roman" w:cs="Times New Roman"/>
          <w:sz w:val="24"/>
          <w:szCs w:val="24"/>
          <w:lang w:eastAsia="sk-SK"/>
        </w:rPr>
        <w:t>CDR vypracuje zoznam zamestnancov, ktorí budú v prípade vyhlásenia mimoriadnej situácie zabezpečovať chod skupín</w:t>
      </w:r>
      <w:r w:rsidR="00376B71">
        <w:rPr>
          <w:rFonts w:ascii="Times New Roman" w:hAnsi="Times New Roman" w:cs="Times New Roman"/>
          <w:sz w:val="24"/>
          <w:szCs w:val="24"/>
          <w:lang w:eastAsia="sk-SK"/>
        </w:rPr>
        <w:t xml:space="preserve"> / viď. zoznam- rozpis aktuálnych služieb pracovníkov CDR/</w:t>
      </w:r>
      <w:r w:rsidR="000716F0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Pr="00EF4712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>amestnanci medzi sebou komunikujú telefonicky, e-mailom, sms alebo sociálnymi sieťami, NIE osobným stykom. Zdravotný stav seba alebo zvereného dieťaťa rieši zamestnanec telefonicky so všeobecným lekárom pre deti a dorast alebo konzultáciou na záchrannej zdravotnej služby, NIE osobnou návštevou ambulancie alebo zdravotníckeho zariadenia</w:t>
      </w:r>
      <w:r w:rsidR="000716F0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6B71" w:rsidRPr="00EF4712" w:rsidRDefault="00CD349A" w:rsidP="00376B71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="00376B71" w:rsidRPr="00EF4712">
        <w:rPr>
          <w:rFonts w:ascii="Times New Roman" w:hAnsi="Times New Roman" w:cs="Times New Roman"/>
          <w:sz w:val="24"/>
          <w:szCs w:val="24"/>
          <w:lang w:eastAsia="sk-SK"/>
        </w:rPr>
        <w:t>rušenie pracovných porád PNR a návštev odborného tímu CPPR v domácnostiach PNR, pokiaľ to nie je nevyhnutné</w:t>
      </w:r>
      <w:r w:rsidR="000716F0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376B71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Pr="00EF4712" w:rsidRDefault="00376B71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="002170E4" w:rsidRPr="00EF4712">
        <w:rPr>
          <w:rFonts w:ascii="Times New Roman" w:hAnsi="Times New Roman" w:cs="Times New Roman"/>
          <w:sz w:val="24"/>
          <w:szCs w:val="24"/>
          <w:lang w:eastAsia="sk-SK"/>
        </w:rPr>
        <w:t>ávšteva pobočky banky zamestnancami CDR pre zabezpečenie peňažnej hotovosti bude realizovaná len v nevyhnutných prípadoch a v súlade s preventívnymi opatrenia</w:t>
      </w:r>
      <w:r w:rsidR="000716F0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70E4" w:rsidRPr="00EF4712" w:rsidRDefault="002170E4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52130" w:rsidRPr="00EF4712" w:rsidRDefault="00652130" w:rsidP="002170E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0767E" w:rsidRPr="00EF4712" w:rsidRDefault="0060767E" w:rsidP="00607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7953" w:rsidRPr="00EF4712" w:rsidRDefault="00637953" w:rsidP="002170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7953" w:rsidRPr="00EF471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12" w:rsidRDefault="00EF4712" w:rsidP="00EF4712">
      <w:pPr>
        <w:spacing w:after="0" w:line="240" w:lineRule="auto"/>
      </w:pPr>
      <w:r>
        <w:separator/>
      </w:r>
    </w:p>
  </w:endnote>
  <w:endnote w:type="continuationSeparator" w:id="0">
    <w:p w:rsidR="00EF4712" w:rsidRDefault="00EF4712" w:rsidP="00EF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12" w:rsidRDefault="00EF4712" w:rsidP="00EF4712">
      <w:pPr>
        <w:spacing w:after="0" w:line="240" w:lineRule="auto"/>
      </w:pPr>
      <w:r>
        <w:separator/>
      </w:r>
    </w:p>
  </w:footnote>
  <w:footnote w:type="continuationSeparator" w:id="0">
    <w:p w:rsidR="00EF4712" w:rsidRDefault="00EF4712" w:rsidP="00EF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12" w:rsidRDefault="00EF4712">
    <w:pPr>
      <w:pStyle w:val="Hlavika"/>
    </w:pPr>
    <w:r>
      <w:rPr>
        <w:noProof/>
        <w:lang w:eastAsia="sk-SK"/>
      </w:rPr>
      <w:drawing>
        <wp:inline distT="0" distB="0" distL="0" distR="0" wp14:anchorId="190FD7AB" wp14:editId="0FD16BE7">
          <wp:extent cx="5760720" cy="690880"/>
          <wp:effectExtent l="0" t="0" r="0" b="0"/>
          <wp:docPr id="1" name="Obrázok 1" descr="šablona hla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ablona hlava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2776"/>
    <w:multiLevelType w:val="hybridMultilevel"/>
    <w:tmpl w:val="A62C975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8C2B650">
      <w:numFmt w:val="bullet"/>
      <w:lvlText w:val="-"/>
      <w:lvlJc w:val="left"/>
      <w:pPr>
        <w:ind w:left="2493" w:hanging="705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716F0"/>
    <w:rsid w:val="000B027C"/>
    <w:rsid w:val="000D2B52"/>
    <w:rsid w:val="001A76F8"/>
    <w:rsid w:val="002170E4"/>
    <w:rsid w:val="00376B71"/>
    <w:rsid w:val="005F320D"/>
    <w:rsid w:val="005F5864"/>
    <w:rsid w:val="0060767E"/>
    <w:rsid w:val="00637953"/>
    <w:rsid w:val="00652130"/>
    <w:rsid w:val="00915481"/>
    <w:rsid w:val="00AB0BB0"/>
    <w:rsid w:val="00AC7731"/>
    <w:rsid w:val="00AD6288"/>
    <w:rsid w:val="00BC305A"/>
    <w:rsid w:val="00C84F57"/>
    <w:rsid w:val="00C95F1B"/>
    <w:rsid w:val="00CD349A"/>
    <w:rsid w:val="00CE70FF"/>
    <w:rsid w:val="00E7513F"/>
    <w:rsid w:val="00EF4712"/>
    <w:rsid w:val="00F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0E4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170E4"/>
    <w:rPr>
      <w:color w:val="0000FF"/>
      <w:u w:val="single"/>
    </w:rPr>
  </w:style>
  <w:style w:type="paragraph" w:styleId="Bezriadkovania">
    <w:name w:val="No Spacing"/>
    <w:uiPriority w:val="1"/>
    <w:qFormat/>
    <w:rsid w:val="002170E4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F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712"/>
  </w:style>
  <w:style w:type="paragraph" w:styleId="Pta">
    <w:name w:val="footer"/>
    <w:basedOn w:val="Normlny"/>
    <w:link w:val="PtaChar"/>
    <w:uiPriority w:val="99"/>
    <w:unhideWhenUsed/>
    <w:rsid w:val="00EF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712"/>
  </w:style>
  <w:style w:type="paragraph" w:styleId="Textbubliny">
    <w:name w:val="Balloon Text"/>
    <w:basedOn w:val="Normlny"/>
    <w:link w:val="TextbublinyChar"/>
    <w:uiPriority w:val="99"/>
    <w:semiHidden/>
    <w:unhideWhenUsed/>
    <w:rsid w:val="00EF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71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915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0E4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170E4"/>
    <w:rPr>
      <w:color w:val="0000FF"/>
      <w:u w:val="single"/>
    </w:rPr>
  </w:style>
  <w:style w:type="paragraph" w:styleId="Bezriadkovania">
    <w:name w:val="No Spacing"/>
    <w:uiPriority w:val="1"/>
    <w:qFormat/>
    <w:rsid w:val="002170E4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F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712"/>
  </w:style>
  <w:style w:type="paragraph" w:styleId="Pta">
    <w:name w:val="footer"/>
    <w:basedOn w:val="Normlny"/>
    <w:link w:val="PtaChar"/>
    <w:uiPriority w:val="99"/>
    <w:unhideWhenUsed/>
    <w:rsid w:val="00EF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712"/>
  </w:style>
  <w:style w:type="paragraph" w:styleId="Textbubliny">
    <w:name w:val="Balloon Text"/>
    <w:basedOn w:val="Normlny"/>
    <w:link w:val="TextbublinyChar"/>
    <w:uiPriority w:val="99"/>
    <w:semiHidden/>
    <w:unhideWhenUsed/>
    <w:rsid w:val="00EF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71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915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usmernenie-k-sireniu-koronavirus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Micheleová Monika</dc:creator>
  <cp:lastModifiedBy>KATKA</cp:lastModifiedBy>
  <cp:revision>3</cp:revision>
  <dcterms:created xsi:type="dcterms:W3CDTF">2020-04-24T20:20:00Z</dcterms:created>
  <dcterms:modified xsi:type="dcterms:W3CDTF">2020-04-25T18:03:00Z</dcterms:modified>
</cp:coreProperties>
</file>